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588" w:rsidRDefault="00603588" w:rsidP="00603588">
      <w:pPr>
        <w:spacing w:after="120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 xml:space="preserve">Algoritamske strategije – </w:t>
      </w:r>
      <w:r w:rsidR="00676114">
        <w:rPr>
          <w:b/>
          <w:sz w:val="24"/>
          <w:szCs w:val="24"/>
          <w:lang w:val="sr-Latn-RS"/>
        </w:rPr>
        <w:t>Februarski</w:t>
      </w:r>
      <w:r>
        <w:rPr>
          <w:b/>
          <w:sz w:val="24"/>
          <w:szCs w:val="24"/>
          <w:lang w:val="sr-Latn-RS"/>
        </w:rPr>
        <w:t xml:space="preserve"> rok 2015/16</w:t>
      </w:r>
    </w:p>
    <w:p w:rsidR="00757B29" w:rsidRDefault="00EC3C7C" w:rsidP="00603588">
      <w:pPr>
        <w:spacing w:after="120"/>
        <w:rPr>
          <w:b/>
          <w:sz w:val="24"/>
          <w:szCs w:val="24"/>
          <w:lang w:val="sr-Latn-RS"/>
        </w:rPr>
      </w:pPr>
      <w:r w:rsidRPr="00EC3C7C">
        <w:rPr>
          <w:b/>
          <w:sz w:val="24"/>
          <w:szCs w:val="24"/>
          <w:lang w:val="sr-Latn-RS"/>
        </w:rPr>
        <w:t>Zadatak za ocene do 8</w:t>
      </w:r>
      <w:r>
        <w:rPr>
          <w:b/>
          <w:sz w:val="24"/>
          <w:szCs w:val="24"/>
          <w:lang w:val="sr-Latn-RS"/>
        </w:rPr>
        <w:t xml:space="preserve"> – </w:t>
      </w:r>
      <w:r w:rsidR="00676114">
        <w:rPr>
          <w:b/>
          <w:sz w:val="24"/>
          <w:szCs w:val="24"/>
          <w:lang w:val="sr-Latn-RS"/>
        </w:rPr>
        <w:t>Intervali</w:t>
      </w:r>
    </w:p>
    <w:p w:rsidR="00EC3C7C" w:rsidRDefault="00676114" w:rsidP="002B7045">
      <w:pPr>
        <w:spacing w:after="0"/>
        <w:rPr>
          <w:lang w:val="sr-Latn-RS"/>
        </w:rPr>
      </w:pPr>
      <w:r>
        <w:rPr>
          <w:lang w:val="sr-Latn-RS"/>
        </w:rPr>
        <w:t>Vremensko ograničenje: 1</w:t>
      </w:r>
      <w:r w:rsidR="00EC3C7C">
        <w:rPr>
          <w:lang w:val="sr-Latn-RS"/>
        </w:rPr>
        <w:t>s</w:t>
      </w:r>
    </w:p>
    <w:p w:rsidR="00603588" w:rsidRDefault="00EC3C7C" w:rsidP="00603588">
      <w:pPr>
        <w:spacing w:after="0"/>
        <w:rPr>
          <w:lang w:val="sr-Latn-RS"/>
        </w:rPr>
      </w:pPr>
      <w:r>
        <w:rPr>
          <w:lang w:val="sr-Latn-RS"/>
        </w:rPr>
        <w:t>Memorijsko ograničenje: 256MB</w:t>
      </w:r>
    </w:p>
    <w:p w:rsidR="00603588" w:rsidRDefault="00603588" w:rsidP="00603588">
      <w:pPr>
        <w:spacing w:after="0"/>
        <w:rPr>
          <w:lang w:val="sr-Latn-RS"/>
        </w:rPr>
      </w:pPr>
    </w:p>
    <w:p w:rsidR="002B7045" w:rsidRDefault="001F68A1" w:rsidP="0067210B">
      <w:pPr>
        <w:jc w:val="both"/>
        <w:rPr>
          <w:rFonts w:eastAsiaTheme="minorEastAsia"/>
          <w:lang w:val="sr-Latn-RS"/>
        </w:rPr>
      </w:pPr>
      <w:r>
        <w:rPr>
          <w:lang w:val="sr-Latn-RS"/>
        </w:rPr>
        <w:t xml:space="preserve">U ovom problemu, u svakom trenutku postoji skup intervala. Neka su intervali </w:t>
      </w:r>
      <m:oMath>
        <m:r>
          <w:rPr>
            <w:rFonts w:ascii="Cambria Math" w:hAnsi="Cambria Math"/>
            <w:lang w:val="sr-Latn-RS"/>
          </w:rPr>
          <m:t>(a,b)</m:t>
        </m:r>
      </m:oMath>
      <w:r>
        <w:rPr>
          <w:rFonts w:eastAsiaTheme="minorEastAsia"/>
          <w:lang w:val="sr-Latn-RS"/>
        </w:rPr>
        <w:t xml:space="preserve"> </w:t>
      </w:r>
      <w:r>
        <w:rPr>
          <w:rFonts w:eastAsiaTheme="minorEastAsia"/>
          <w:lang w:val="sr-Latn-RS"/>
        </w:rPr>
        <w:t xml:space="preserve">i </w:t>
      </w:r>
      <w:r>
        <w:rPr>
          <w:lang w:val="sr-Latn-RS"/>
        </w:rPr>
        <w:t xml:space="preserve"> </w:t>
      </w:r>
      <m:oMath>
        <m:r>
          <w:rPr>
            <w:rFonts w:ascii="Cambria Math" w:hAnsi="Cambria Math"/>
            <w:lang w:val="sr-Latn-RS"/>
          </w:rPr>
          <m:t>(c,d)</m:t>
        </m:r>
      </m:oMath>
      <w:r>
        <w:rPr>
          <w:lang w:val="sr-Latn-RS"/>
        </w:rPr>
        <w:t xml:space="preserve"> elementi tog skupa. Kretanje iz intervala </w:t>
      </w:r>
      <m:oMath>
        <m:r>
          <w:rPr>
            <w:rFonts w:ascii="Cambria Math" w:hAnsi="Cambria Math"/>
            <w:lang w:val="sr-Latn-RS"/>
          </w:rPr>
          <m:t>(a,b)</m:t>
        </m:r>
      </m:oMath>
      <w:r>
        <w:rPr>
          <w:rFonts w:eastAsiaTheme="minorEastAsia"/>
          <w:lang w:val="sr-Latn-RS"/>
        </w:rPr>
        <w:t xml:space="preserve"> u interval</w:t>
      </w:r>
      <w:r w:rsidR="002B7045">
        <w:rPr>
          <w:rFonts w:eastAsiaTheme="minorEastAsia"/>
          <w:lang w:val="sr-Latn-RS"/>
        </w:rPr>
        <w:t xml:space="preserve"> </w:t>
      </w:r>
      <m:oMath>
        <m:r>
          <w:rPr>
            <w:rFonts w:ascii="Cambria Math" w:hAnsi="Cambria Math"/>
            <w:lang w:val="sr-Latn-RS"/>
          </w:rPr>
          <m:t>(</m:t>
        </m:r>
        <m:r>
          <w:rPr>
            <w:rFonts w:ascii="Cambria Math" w:hAnsi="Cambria Math"/>
            <w:lang w:val="sr-Latn-RS"/>
          </w:rPr>
          <m:t>c</m:t>
        </m:r>
        <m:r>
          <w:rPr>
            <w:rFonts w:ascii="Cambria Math" w:hAnsi="Cambria Math"/>
            <w:lang w:val="sr-Latn-RS"/>
          </w:rPr>
          <m:t>,</m:t>
        </m:r>
        <m:r>
          <w:rPr>
            <w:rFonts w:ascii="Cambria Math" w:hAnsi="Cambria Math"/>
            <w:lang w:val="sr-Latn-RS"/>
          </w:rPr>
          <m:t>d</m:t>
        </m:r>
        <m:r>
          <w:rPr>
            <w:rFonts w:ascii="Cambria Math" w:hAnsi="Cambria Math"/>
            <w:lang w:val="sr-Latn-RS"/>
          </w:rPr>
          <m:t>)</m:t>
        </m:r>
      </m:oMath>
      <w:r>
        <w:rPr>
          <w:rFonts w:eastAsiaTheme="minorEastAsia"/>
          <w:lang w:val="sr-Latn-RS"/>
        </w:rPr>
        <w:t xml:space="preserve"> je moguće ako i samo ako je </w:t>
      </w:r>
      <m:oMath>
        <m:r>
          <w:rPr>
            <w:rFonts w:ascii="Cambria Math" w:eastAsiaTheme="minorEastAsia" w:hAnsi="Cambria Math"/>
            <w:lang w:val="sr-Latn-RS"/>
          </w:rPr>
          <m:t>c&lt;a&lt;d</m:t>
        </m:r>
      </m:oMath>
      <w:r>
        <w:rPr>
          <w:rFonts w:eastAsiaTheme="minorEastAsia"/>
          <w:lang w:val="sr-Latn-RS"/>
        </w:rPr>
        <w:t xml:space="preserve"> </w:t>
      </w:r>
      <w:r>
        <w:rPr>
          <w:rFonts w:eastAsiaTheme="minorEastAsia"/>
          <w:b/>
          <w:lang w:val="sr-Latn-RS"/>
        </w:rPr>
        <w:t xml:space="preserve">ili </w:t>
      </w:r>
      <m:oMath>
        <m:r>
          <w:rPr>
            <w:rFonts w:ascii="Cambria Math" w:eastAsiaTheme="minorEastAsia" w:hAnsi="Cambria Math"/>
            <w:lang w:val="sr-Latn-RS"/>
          </w:rPr>
          <m:t>c&lt;</m:t>
        </m:r>
        <m:r>
          <w:rPr>
            <w:rFonts w:ascii="Cambria Math" w:eastAsiaTheme="minorEastAsia" w:hAnsi="Cambria Math"/>
            <w:lang w:val="sr-Latn-RS"/>
          </w:rPr>
          <m:t>b</m:t>
        </m:r>
        <m:r>
          <w:rPr>
            <w:rFonts w:ascii="Cambria Math" w:eastAsiaTheme="minorEastAsia" w:hAnsi="Cambria Math"/>
            <w:lang w:val="sr-Latn-RS"/>
          </w:rPr>
          <m:t>&lt;d</m:t>
        </m:r>
      </m:oMath>
      <w:r w:rsidR="00D774BE">
        <w:rPr>
          <w:rFonts w:eastAsiaTheme="minorEastAsia"/>
          <w:lang w:val="sr-Latn-RS"/>
        </w:rPr>
        <w:t xml:space="preserve">. Intervali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sr-Latn-RS"/>
              </w:rPr>
            </m:ctrlPr>
          </m:sSubPr>
          <m:e>
            <m:r>
              <w:rPr>
                <w:rFonts w:ascii="Cambria Math" w:eastAsiaTheme="minorEastAsia" w:hAnsi="Cambria Math"/>
                <w:lang w:val="sr-Latn-RS"/>
              </w:rPr>
              <m:t>I</m:t>
            </m:r>
          </m:e>
          <m:sub>
            <m:r>
              <w:rPr>
                <w:rFonts w:ascii="Cambria Math" w:eastAsiaTheme="minorEastAsia" w:hAnsi="Cambria Math"/>
                <w:lang w:val="sr-Latn-RS"/>
              </w:rPr>
              <m:t>1</m:t>
            </m:r>
          </m:sub>
        </m:sSub>
      </m:oMath>
      <w:r w:rsidR="00D774BE">
        <w:rPr>
          <w:rFonts w:eastAsiaTheme="minorEastAsia"/>
          <w:lang w:val="sr-Latn-RS"/>
        </w:rPr>
        <w:t xml:space="preserve"> i </w:t>
      </w:r>
      <w:r w:rsidR="00D774BE">
        <w:rPr>
          <w:rFonts w:eastAsiaTheme="minorEastAsia"/>
          <w:lang w:val="sr-Latn-RS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sr-Latn-RS"/>
              </w:rPr>
            </m:ctrlPr>
          </m:sSubPr>
          <m:e>
            <m:r>
              <w:rPr>
                <w:rFonts w:ascii="Cambria Math" w:eastAsiaTheme="minorEastAsia" w:hAnsi="Cambria Math"/>
                <w:lang w:val="sr-Latn-RS"/>
              </w:rPr>
              <m:t>I</m:t>
            </m:r>
          </m:e>
          <m:sub>
            <m:r>
              <w:rPr>
                <w:rFonts w:ascii="Cambria Math" w:eastAsiaTheme="minorEastAsia" w:hAnsi="Cambria Math"/>
                <w:lang w:val="sr-Latn-RS"/>
              </w:rPr>
              <m:t>2</m:t>
            </m:r>
          </m:sub>
        </m:sSub>
      </m:oMath>
      <w:r w:rsidR="00D774BE">
        <w:rPr>
          <w:rFonts w:eastAsiaTheme="minorEastAsia"/>
          <w:lang w:val="sr-Latn-RS"/>
        </w:rPr>
        <w:t xml:space="preserve"> iz datog skupa su povezani putem ako postoji sekvenca uzastopnih mogućih pokreta koja počinje sa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sr-Latn-RS"/>
              </w:rPr>
            </m:ctrlPr>
          </m:sSubPr>
          <m:e>
            <m:r>
              <w:rPr>
                <w:rFonts w:ascii="Cambria Math" w:eastAsiaTheme="minorEastAsia" w:hAnsi="Cambria Math"/>
                <w:lang w:val="sr-Latn-RS"/>
              </w:rPr>
              <m:t>I</m:t>
            </m:r>
          </m:e>
          <m:sub>
            <m:r>
              <w:rPr>
                <w:rFonts w:ascii="Cambria Math" w:eastAsiaTheme="minorEastAsia" w:hAnsi="Cambria Math"/>
                <w:lang w:val="sr-Latn-RS"/>
              </w:rPr>
              <m:t>1</m:t>
            </m:r>
          </m:sub>
        </m:sSub>
      </m:oMath>
      <w:r w:rsidR="00D774BE">
        <w:rPr>
          <w:rFonts w:eastAsiaTheme="minorEastAsia"/>
          <w:lang w:val="sr-Latn-RS"/>
        </w:rPr>
        <w:t xml:space="preserve">, a završava se sa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sr-Latn-RS"/>
              </w:rPr>
            </m:ctrlPr>
          </m:sSubPr>
          <m:e>
            <m:r>
              <w:rPr>
                <w:rFonts w:ascii="Cambria Math" w:eastAsiaTheme="minorEastAsia" w:hAnsi="Cambria Math"/>
                <w:lang w:val="sr-Latn-RS"/>
              </w:rPr>
              <m:t>I</m:t>
            </m:r>
          </m:e>
          <m:sub>
            <m:r>
              <w:rPr>
                <w:rFonts w:ascii="Cambria Math" w:eastAsiaTheme="minorEastAsia" w:hAnsi="Cambria Math"/>
                <w:lang w:val="sr-Latn-RS"/>
              </w:rPr>
              <m:t>2</m:t>
            </m:r>
          </m:sub>
        </m:sSub>
      </m:oMath>
      <w:r w:rsidR="00D774BE">
        <w:rPr>
          <w:rFonts w:eastAsiaTheme="minorEastAsia"/>
          <w:lang w:val="sr-Latn-RS"/>
        </w:rPr>
        <w:t>.</w:t>
      </w:r>
    </w:p>
    <w:p w:rsidR="00AA5C14" w:rsidRDefault="00AA5C14" w:rsidP="0067210B">
      <w:pPr>
        <w:jc w:val="both"/>
        <w:rPr>
          <w:rFonts w:eastAsiaTheme="minorEastAsia"/>
          <w:lang w:val="sr-Latn-RS"/>
        </w:rPr>
      </w:pPr>
      <w:r>
        <w:rPr>
          <w:rFonts w:eastAsiaTheme="minorEastAsia"/>
          <w:lang w:val="sr-Latn-RS"/>
        </w:rPr>
        <w:t>Napisati program koji obrađuje sledeća dva tipa upita:</w:t>
      </w:r>
    </w:p>
    <w:p w:rsidR="00AA5C14" w:rsidRPr="00840755" w:rsidRDefault="00AA5C14" w:rsidP="00840755">
      <w:pPr>
        <w:pStyle w:val="ListParagraph"/>
        <w:numPr>
          <w:ilvl w:val="0"/>
          <w:numId w:val="1"/>
        </w:numPr>
        <w:jc w:val="both"/>
        <w:rPr>
          <w:rFonts w:eastAsiaTheme="minorEastAsia"/>
          <w:lang w:val="sr-Latn-RS"/>
        </w:rPr>
      </w:pPr>
      <w:r w:rsidRPr="00840755">
        <w:rPr>
          <w:rFonts w:eastAsiaTheme="minorEastAsia"/>
          <w:lang w:val="sr-Latn-RS"/>
        </w:rPr>
        <w:t>„</w:t>
      </w:r>
      <w:r w:rsidRPr="00840755">
        <w:rPr>
          <w:rFonts w:ascii="Courier New" w:eastAsiaTheme="minorEastAsia" w:hAnsi="Courier New" w:cs="Courier New"/>
          <w:lang w:val="sr-Latn-RS"/>
        </w:rPr>
        <w:t>1 x y</w:t>
      </w:r>
      <w:r w:rsidRPr="00840755">
        <w:rPr>
          <w:rFonts w:eastAsiaTheme="minorEastAsia"/>
          <w:lang w:val="sr-Latn-RS"/>
        </w:rPr>
        <w:t xml:space="preserve">“ </w:t>
      </w:r>
      <m:oMath>
        <m:r>
          <w:rPr>
            <w:rFonts w:ascii="Cambria Math" w:eastAsiaTheme="minorEastAsia" w:hAnsi="Cambria Math"/>
            <w:lang w:val="sr-Latn-RS"/>
          </w:rPr>
          <m:t>(x&lt;y)</m:t>
        </m:r>
      </m:oMath>
      <w:r w:rsidRPr="00840755">
        <w:rPr>
          <w:rFonts w:eastAsiaTheme="minorEastAsia"/>
          <w:lang w:val="sr-Latn-RS"/>
        </w:rPr>
        <w:t xml:space="preserve"> – dodati novi interval </w:t>
      </w:r>
      <m:oMath>
        <m:r>
          <w:rPr>
            <w:rFonts w:ascii="Cambria Math" w:eastAsiaTheme="minorEastAsia" w:hAnsi="Cambria Math"/>
            <w:lang w:val="sr-Latn-RS"/>
          </w:rPr>
          <m:t>(x,y)</m:t>
        </m:r>
      </m:oMath>
      <w:r w:rsidRPr="00840755">
        <w:rPr>
          <w:rFonts w:eastAsiaTheme="minorEastAsia"/>
          <w:lang w:val="sr-Latn-RS"/>
        </w:rPr>
        <w:t xml:space="preserve"> u skup intervala. Garantuje se da će dužina novog intervala biti striktno veća od dužine svih prethodnih intervala.</w:t>
      </w:r>
    </w:p>
    <w:p w:rsidR="00636063" w:rsidRPr="00840755" w:rsidRDefault="00636063" w:rsidP="00840755">
      <w:pPr>
        <w:pStyle w:val="ListParagraph"/>
        <w:numPr>
          <w:ilvl w:val="0"/>
          <w:numId w:val="1"/>
        </w:numPr>
        <w:jc w:val="both"/>
        <w:rPr>
          <w:rFonts w:eastAsiaTheme="minorEastAsia"/>
          <w:lang w:val="sr-Latn-RS"/>
        </w:rPr>
      </w:pPr>
      <w:r w:rsidRPr="00840755">
        <w:rPr>
          <w:rFonts w:eastAsiaTheme="minorEastAsia"/>
          <w:lang w:val="sr-Latn-RS"/>
        </w:rPr>
        <w:t>„</w:t>
      </w:r>
      <w:r w:rsidRPr="00840755">
        <w:rPr>
          <w:rFonts w:ascii="Courier New" w:eastAsiaTheme="minorEastAsia" w:hAnsi="Courier New" w:cs="Courier New"/>
          <w:lang w:val="sr-Latn-RS"/>
        </w:rPr>
        <w:t>2 a b</w:t>
      </w:r>
      <w:r w:rsidRPr="00840755">
        <w:rPr>
          <w:rFonts w:eastAsiaTheme="minorEastAsia"/>
          <w:lang w:val="sr-Latn-RS"/>
        </w:rPr>
        <w:t xml:space="preserve">“ </w:t>
      </w:r>
      <m:oMath>
        <m:r>
          <w:rPr>
            <w:rFonts w:ascii="Cambria Math" w:eastAsiaTheme="minorEastAsia" w:hAnsi="Cambria Math"/>
            <w:lang w:val="sr-Latn-RS"/>
          </w:rPr>
          <m:t>(</m:t>
        </m:r>
        <m:r>
          <w:rPr>
            <w:rFonts w:ascii="Cambria Math" w:eastAsiaTheme="minorEastAsia" w:hAnsi="Cambria Math"/>
            <w:lang w:val="sr-Latn-RS"/>
          </w:rPr>
          <m:t>a≠b</m:t>
        </m:r>
        <m:r>
          <w:rPr>
            <w:rFonts w:ascii="Cambria Math" w:eastAsiaTheme="minorEastAsia" w:hAnsi="Cambria Math"/>
            <w:lang w:val="sr-Latn-RS"/>
          </w:rPr>
          <m:t>)</m:t>
        </m:r>
      </m:oMath>
      <w:r w:rsidRPr="00840755">
        <w:rPr>
          <w:rFonts w:eastAsiaTheme="minorEastAsia"/>
          <w:lang w:val="sr-Latn-RS"/>
        </w:rPr>
        <w:t xml:space="preserve"> – </w:t>
      </w:r>
      <w:r w:rsidRPr="00840755">
        <w:rPr>
          <w:rFonts w:eastAsiaTheme="minorEastAsia"/>
          <w:lang w:val="sr-Latn-RS"/>
        </w:rPr>
        <w:t xml:space="preserve">odgovoriti na pitanje: da li postoji put od </w:t>
      </w:r>
      <m:oMath>
        <m:r>
          <w:rPr>
            <w:rFonts w:ascii="Cambria Math" w:eastAsiaTheme="minorEastAsia" w:hAnsi="Cambria Math"/>
            <w:lang w:val="sr-Latn-RS"/>
          </w:rPr>
          <m:t>a</m:t>
        </m:r>
      </m:oMath>
      <w:r w:rsidRPr="00840755">
        <w:rPr>
          <w:rFonts w:eastAsiaTheme="minorEastAsia"/>
          <w:lang w:val="sr-Latn-RS"/>
        </w:rPr>
        <w:t xml:space="preserve">-tog po redu intervala </w:t>
      </w:r>
      <w:r w:rsidR="00175911" w:rsidRPr="00840755">
        <w:rPr>
          <w:rFonts w:eastAsiaTheme="minorEastAsia"/>
          <w:lang w:val="sr-Latn-RS"/>
        </w:rPr>
        <w:t>dodatog</w:t>
      </w:r>
      <w:r w:rsidR="00175911">
        <w:rPr>
          <w:rFonts w:eastAsiaTheme="minorEastAsia"/>
          <w:lang w:val="sr-Latn-RS"/>
        </w:rPr>
        <w:t xml:space="preserve"> </w:t>
      </w:r>
      <w:r w:rsidRPr="00840755">
        <w:rPr>
          <w:rFonts w:eastAsiaTheme="minorEastAsia"/>
          <w:lang w:val="sr-Latn-RS"/>
        </w:rPr>
        <w:t xml:space="preserve">upitom vrste 1 do </w:t>
      </w:r>
      <m:oMath>
        <m:r>
          <w:rPr>
            <w:rFonts w:ascii="Cambria Math" w:eastAsiaTheme="minorEastAsia" w:hAnsi="Cambria Math"/>
            <w:lang w:val="sr-Latn-RS"/>
          </w:rPr>
          <m:t>b</m:t>
        </m:r>
      </m:oMath>
      <w:r w:rsidRPr="00840755">
        <w:rPr>
          <w:rFonts w:eastAsiaTheme="minorEastAsia"/>
          <w:lang w:val="sr-Latn-RS"/>
        </w:rPr>
        <w:t>-tog po redu dodatog intervala</w:t>
      </w:r>
      <w:r w:rsidRPr="00840755">
        <w:rPr>
          <w:rFonts w:eastAsiaTheme="minorEastAsia"/>
          <w:lang w:val="sr-Latn-RS"/>
        </w:rPr>
        <w:t>.</w:t>
      </w:r>
      <w:bookmarkStart w:id="0" w:name="_GoBack"/>
      <w:bookmarkEnd w:id="0"/>
    </w:p>
    <w:p w:rsidR="00636063" w:rsidRPr="001F68A1" w:rsidRDefault="00882BDD" w:rsidP="0067210B">
      <w:pPr>
        <w:jc w:val="both"/>
        <w:rPr>
          <w:rFonts w:eastAsiaTheme="minorEastAsia"/>
          <w:lang w:val="sr-Latn-RS"/>
        </w:rPr>
      </w:pPr>
      <w:r>
        <w:rPr>
          <w:rFonts w:eastAsiaTheme="minorEastAsia"/>
          <w:lang w:val="sr-Latn-RS"/>
        </w:rPr>
        <w:t>Odgovoriti na sve zadate upite</w:t>
      </w:r>
      <w:r w:rsidR="00BD7AC5">
        <w:rPr>
          <w:rFonts w:eastAsiaTheme="minorEastAsia"/>
          <w:lang w:val="sr-Latn-RS"/>
        </w:rPr>
        <w:t>. Primetiti da je na samom početku skup intervala prazan.</w:t>
      </w:r>
    </w:p>
    <w:p w:rsidR="002B7045" w:rsidRPr="00C231B1" w:rsidRDefault="002B7045" w:rsidP="00203096">
      <w:pPr>
        <w:jc w:val="both"/>
        <w:rPr>
          <w:rFonts w:eastAsiaTheme="minorEastAsia"/>
          <w:sz w:val="24"/>
          <w:szCs w:val="24"/>
          <w:lang w:val="sr-Latn-RS"/>
        </w:rPr>
      </w:pPr>
      <w:r w:rsidRPr="00C231B1">
        <w:rPr>
          <w:rFonts w:eastAsiaTheme="minorEastAsia"/>
          <w:b/>
          <w:sz w:val="24"/>
          <w:szCs w:val="24"/>
          <w:lang w:val="sr-Latn-RS"/>
        </w:rPr>
        <w:t>Ulaz</w:t>
      </w:r>
      <w:r w:rsidR="00037C07">
        <w:rPr>
          <w:rFonts w:eastAsiaTheme="minorEastAsia"/>
          <w:b/>
          <w:sz w:val="24"/>
          <w:szCs w:val="24"/>
          <w:lang w:val="sr-Latn-RS"/>
        </w:rPr>
        <w:t xml:space="preserve"> (standardni)</w:t>
      </w:r>
    </w:p>
    <w:p w:rsidR="002B7045" w:rsidRDefault="002B7045" w:rsidP="00203096">
      <w:pPr>
        <w:jc w:val="both"/>
        <w:rPr>
          <w:rFonts w:eastAsiaTheme="minorEastAsia"/>
          <w:lang w:val="sr-Latn-RS"/>
        </w:rPr>
      </w:pPr>
      <w:r>
        <w:rPr>
          <w:rFonts w:eastAsiaTheme="minorEastAsia"/>
          <w:lang w:val="sr-Latn-RS"/>
        </w:rPr>
        <w:t xml:space="preserve">Prva linija ulaza sadrži </w:t>
      </w:r>
      <w:r w:rsidR="00074566">
        <w:rPr>
          <w:rFonts w:eastAsiaTheme="minorEastAsia"/>
          <w:lang w:val="sr-Latn-RS"/>
        </w:rPr>
        <w:t>celi broj</w:t>
      </w:r>
      <w:r>
        <w:rPr>
          <w:rFonts w:eastAsiaTheme="minorEastAsia"/>
          <w:lang w:val="sr-Latn-RS"/>
        </w:rPr>
        <w:t xml:space="preserve"> </w:t>
      </w:r>
      <m:oMath>
        <m:r>
          <w:rPr>
            <w:rFonts w:ascii="Cambria Math" w:eastAsiaTheme="minorEastAsia" w:hAnsi="Cambria Math"/>
            <w:lang w:val="sr-Latn-RS"/>
          </w:rPr>
          <m:t>n</m:t>
        </m:r>
      </m:oMath>
      <w:r w:rsidR="00074566">
        <w:rPr>
          <w:rFonts w:eastAsiaTheme="minorEastAsia"/>
          <w:lang w:val="sr-Latn-RS"/>
        </w:rPr>
        <w:t xml:space="preserve"> koji označava broj upita </w:t>
      </w:r>
      <m:oMath>
        <m:r>
          <w:rPr>
            <w:rFonts w:ascii="Cambria Math" w:eastAsiaTheme="minorEastAsia" w:hAnsi="Cambria Math"/>
            <w:lang w:val="sr-Latn-RS"/>
          </w:rPr>
          <m:t>(1≤n</m:t>
        </m:r>
        <m:r>
          <w:rPr>
            <w:rFonts w:ascii="Cambria Math" w:eastAsiaTheme="minorEastAsia" w:hAnsi="Cambria Math"/>
            <w:lang w:val="sr-Latn-RS"/>
          </w:rPr>
          <m:t>≤1</m:t>
        </m:r>
        <m:r>
          <w:rPr>
            <w:rFonts w:ascii="Cambria Math" w:eastAsiaTheme="minorEastAsia" w:hAnsi="Cambria Math"/>
            <w:lang w:val="sr-Latn-RS"/>
          </w:rPr>
          <m:t>00)</m:t>
        </m:r>
      </m:oMath>
      <w:r w:rsidR="009D6551">
        <w:rPr>
          <w:rFonts w:eastAsiaTheme="minorEastAsia"/>
          <w:lang w:val="sr-Latn-RS"/>
        </w:rPr>
        <w:t xml:space="preserve">, </w:t>
      </w:r>
      <w:r w:rsidR="00074566">
        <w:rPr>
          <w:rFonts w:eastAsiaTheme="minorEastAsia"/>
          <w:lang w:val="sr-Latn-RS"/>
        </w:rPr>
        <w:t xml:space="preserve">Svaka od sledećih linija ulaza sadrži upit poput prethodno opisanih. Svi brojevi u ulazu su celi i ne prelaze broj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sr-Latn-RS"/>
              </w:rPr>
            </m:ctrlPr>
          </m:sSupPr>
          <m:e>
            <m:r>
              <w:rPr>
                <w:rFonts w:ascii="Cambria Math" w:eastAsiaTheme="minorEastAsia" w:hAnsi="Cambria Math"/>
                <w:lang w:val="sr-Latn-RS"/>
              </w:rPr>
              <m:t>10</m:t>
            </m:r>
          </m:e>
          <m:sup>
            <m:r>
              <w:rPr>
                <w:rFonts w:ascii="Cambria Math" w:eastAsiaTheme="minorEastAsia" w:hAnsi="Cambria Math"/>
                <w:lang w:val="sr-Latn-RS"/>
              </w:rPr>
              <m:t>9</m:t>
            </m:r>
          </m:sup>
        </m:sSup>
      </m:oMath>
      <w:r w:rsidR="00074566">
        <w:rPr>
          <w:rFonts w:eastAsiaTheme="minorEastAsia"/>
          <w:lang w:val="sr-Latn-RS"/>
        </w:rPr>
        <w:t xml:space="preserve"> po apsolutnoj vrednosti.</w:t>
      </w:r>
    </w:p>
    <w:p w:rsidR="00074566" w:rsidRDefault="00074566" w:rsidP="00203096">
      <w:pPr>
        <w:jc w:val="both"/>
        <w:rPr>
          <w:rFonts w:eastAsiaTheme="minorEastAsia"/>
          <w:lang w:val="sr-Latn-RS"/>
        </w:rPr>
      </w:pPr>
      <w:r>
        <w:rPr>
          <w:rFonts w:eastAsiaTheme="minorEastAsia"/>
          <w:lang w:val="sr-Latn-RS"/>
        </w:rPr>
        <w:t>Garantuje se da su svi upiti validni.</w:t>
      </w:r>
    </w:p>
    <w:p w:rsidR="00C231B1" w:rsidRDefault="00C231B1" w:rsidP="00203096">
      <w:pPr>
        <w:jc w:val="both"/>
        <w:rPr>
          <w:rFonts w:eastAsiaTheme="minorEastAsia"/>
          <w:b/>
          <w:sz w:val="24"/>
          <w:szCs w:val="24"/>
          <w:lang w:val="sr-Latn-RS"/>
        </w:rPr>
      </w:pPr>
      <w:r>
        <w:rPr>
          <w:rFonts w:eastAsiaTheme="minorEastAsia"/>
          <w:b/>
          <w:sz w:val="24"/>
          <w:szCs w:val="24"/>
          <w:lang w:val="sr-Latn-RS"/>
        </w:rPr>
        <w:t>Izlaz</w:t>
      </w:r>
      <w:r w:rsidR="00037C07">
        <w:rPr>
          <w:rFonts w:eastAsiaTheme="minorEastAsia"/>
          <w:b/>
          <w:sz w:val="24"/>
          <w:szCs w:val="24"/>
          <w:lang w:val="sr-Latn-RS"/>
        </w:rPr>
        <w:t xml:space="preserve"> (standardni)</w:t>
      </w:r>
    </w:p>
    <w:p w:rsidR="006637D2" w:rsidRDefault="00840755" w:rsidP="00840755">
      <w:pPr>
        <w:jc w:val="both"/>
        <w:rPr>
          <w:rFonts w:eastAsiaTheme="minorEastAsia"/>
          <w:lang w:val="sr-Latn-RS"/>
        </w:rPr>
      </w:pPr>
      <w:r>
        <w:rPr>
          <w:rFonts w:eastAsiaTheme="minorEastAsia"/>
          <w:lang w:val="sr-Latn-RS"/>
        </w:rPr>
        <w:t>Za svaki upit drugog tipa</w:t>
      </w:r>
      <w:r w:rsidR="00FF4557">
        <w:rPr>
          <w:rFonts w:eastAsiaTheme="minorEastAsia"/>
          <w:lang w:val="sr-Latn-RS"/>
        </w:rPr>
        <w:t xml:space="preserve"> treba</w:t>
      </w:r>
      <w:r>
        <w:rPr>
          <w:rFonts w:eastAsiaTheme="minorEastAsia"/>
          <w:lang w:val="sr-Latn-RS"/>
        </w:rPr>
        <w:t xml:space="preserve"> </w:t>
      </w:r>
      <w:r>
        <w:rPr>
          <w:rFonts w:eastAsiaTheme="minorEastAsia"/>
          <w:lang w:val="sr-Latn-RS"/>
        </w:rPr>
        <w:t>u zasebnoj liniji</w:t>
      </w:r>
      <w:r w:rsidR="00FF4557">
        <w:rPr>
          <w:rFonts w:eastAsiaTheme="minorEastAsia"/>
          <w:lang w:val="sr-Latn-RS"/>
        </w:rPr>
        <w:t xml:space="preserve"> štampati</w:t>
      </w:r>
      <w:r>
        <w:rPr>
          <w:rFonts w:eastAsiaTheme="minorEastAsia"/>
          <w:lang w:val="sr-Latn-RS"/>
        </w:rPr>
        <w:t xml:space="preserve"> „</w:t>
      </w:r>
      <w:r>
        <w:rPr>
          <w:rFonts w:ascii="Courier New" w:eastAsiaTheme="minorEastAsia" w:hAnsi="Courier New" w:cs="Courier New"/>
          <w:lang w:val="sr-Latn-RS"/>
        </w:rPr>
        <w:t>YES</w:t>
      </w:r>
      <w:r>
        <w:rPr>
          <w:rFonts w:eastAsiaTheme="minorEastAsia"/>
          <w:lang w:val="sr-Latn-RS"/>
        </w:rPr>
        <w:t>“ ili „</w:t>
      </w:r>
      <w:r>
        <w:rPr>
          <w:rFonts w:ascii="Courier New" w:eastAsiaTheme="minorEastAsia" w:hAnsi="Courier New" w:cs="Courier New"/>
          <w:lang w:val="sr-Latn-RS"/>
        </w:rPr>
        <w:t>NO</w:t>
      </w:r>
      <w:r>
        <w:rPr>
          <w:rFonts w:eastAsiaTheme="minorEastAsia"/>
          <w:lang w:val="sr-Latn-RS"/>
        </w:rPr>
        <w:t xml:space="preserve">“, zavisno od odgovora. </w:t>
      </w:r>
    </w:p>
    <w:p w:rsidR="00EE7C6D" w:rsidRDefault="00EE7C6D">
      <w:pPr>
        <w:rPr>
          <w:rFonts w:eastAsiaTheme="minorEastAsia"/>
          <w:b/>
          <w:sz w:val="24"/>
          <w:szCs w:val="24"/>
          <w:lang w:val="sr-Latn-RS"/>
        </w:rPr>
      </w:pPr>
      <w:r w:rsidRPr="00EE7C6D">
        <w:rPr>
          <w:rFonts w:eastAsiaTheme="minorEastAsia"/>
          <w:b/>
          <w:sz w:val="24"/>
          <w:szCs w:val="24"/>
          <w:lang w:val="sr-Latn-RS"/>
        </w:rPr>
        <w:t>T</w:t>
      </w:r>
      <w:r w:rsidR="00840755">
        <w:rPr>
          <w:rFonts w:eastAsiaTheme="minorEastAsia"/>
          <w:b/>
          <w:sz w:val="24"/>
          <w:szCs w:val="24"/>
          <w:lang w:val="sr-Latn-RS"/>
        </w:rPr>
        <w:t>est primer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BD66BA" w:rsidTr="00BD66BA">
        <w:tc>
          <w:tcPr>
            <w:tcW w:w="4675" w:type="dxa"/>
          </w:tcPr>
          <w:p w:rsidR="00BD66BA" w:rsidRDefault="00B21F1D" w:rsidP="00BD66BA">
            <w:pPr>
              <w:spacing w:before="120" w:after="160"/>
              <w:rPr>
                <w:rFonts w:eastAsiaTheme="minorEastAsia"/>
                <w:b/>
                <w:lang w:val="sr-Latn-RS"/>
              </w:rPr>
            </w:pPr>
            <w:r>
              <w:rPr>
                <w:rFonts w:eastAsiaTheme="minorEastAsia"/>
                <w:b/>
                <w:lang w:val="sr-Latn-RS"/>
              </w:rPr>
              <w:t>Ulaz</w:t>
            </w:r>
          </w:p>
          <w:p w:rsidR="00B21F1D" w:rsidRPr="00B21F1D" w:rsidRDefault="00B21F1D" w:rsidP="00B21F1D">
            <w:pPr>
              <w:shd w:val="clear" w:color="auto" w:fill="EFEFE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atLeast"/>
              <w:rPr>
                <w:rFonts w:ascii="Consolas" w:eastAsia="Times New Roman" w:hAnsi="Consolas" w:cs="Consolas"/>
                <w:color w:val="880000"/>
                <w:sz w:val="19"/>
                <w:szCs w:val="19"/>
              </w:rPr>
            </w:pPr>
            <w:r w:rsidRPr="00B21F1D">
              <w:rPr>
                <w:rFonts w:ascii="Consolas" w:eastAsia="Times New Roman" w:hAnsi="Consolas" w:cs="Consolas"/>
                <w:color w:val="880000"/>
                <w:sz w:val="19"/>
                <w:szCs w:val="19"/>
              </w:rPr>
              <w:t>5</w:t>
            </w:r>
            <w:r w:rsidRPr="00B21F1D">
              <w:rPr>
                <w:rFonts w:ascii="Consolas" w:eastAsia="Times New Roman" w:hAnsi="Consolas" w:cs="Consolas"/>
                <w:color w:val="880000"/>
                <w:sz w:val="19"/>
                <w:szCs w:val="19"/>
              </w:rPr>
              <w:br/>
              <w:t>1 1 5</w:t>
            </w:r>
            <w:r w:rsidRPr="00B21F1D">
              <w:rPr>
                <w:rFonts w:ascii="Consolas" w:eastAsia="Times New Roman" w:hAnsi="Consolas" w:cs="Consolas"/>
                <w:color w:val="880000"/>
                <w:sz w:val="19"/>
                <w:szCs w:val="19"/>
              </w:rPr>
              <w:br/>
              <w:t>1 5 11</w:t>
            </w:r>
            <w:r w:rsidRPr="00B21F1D">
              <w:rPr>
                <w:rFonts w:ascii="Consolas" w:eastAsia="Times New Roman" w:hAnsi="Consolas" w:cs="Consolas"/>
                <w:color w:val="880000"/>
                <w:sz w:val="19"/>
                <w:szCs w:val="19"/>
              </w:rPr>
              <w:br/>
              <w:t>2 1 2</w:t>
            </w:r>
            <w:r w:rsidRPr="00B21F1D">
              <w:rPr>
                <w:rFonts w:ascii="Consolas" w:eastAsia="Times New Roman" w:hAnsi="Consolas" w:cs="Consolas"/>
                <w:color w:val="880000"/>
                <w:sz w:val="19"/>
                <w:szCs w:val="19"/>
              </w:rPr>
              <w:br/>
              <w:t>1 2 9</w:t>
            </w:r>
            <w:r w:rsidRPr="00B21F1D">
              <w:rPr>
                <w:rFonts w:ascii="Consolas" w:eastAsia="Times New Roman" w:hAnsi="Consolas" w:cs="Consolas"/>
                <w:color w:val="880000"/>
                <w:sz w:val="19"/>
                <w:szCs w:val="19"/>
              </w:rPr>
              <w:br/>
              <w:t>2 1 2</w:t>
            </w:r>
          </w:p>
          <w:p w:rsidR="00BD66BA" w:rsidRPr="00BD66BA" w:rsidRDefault="00BD66BA" w:rsidP="00BD6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4675" w:type="dxa"/>
          </w:tcPr>
          <w:p w:rsidR="00BD66BA" w:rsidRDefault="00B21F1D" w:rsidP="00BD6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60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Izlaz</w:t>
            </w:r>
          </w:p>
          <w:p w:rsidR="00B21F1D" w:rsidRDefault="00B21F1D" w:rsidP="00B21F1D">
            <w:pPr>
              <w:pStyle w:val="HTMLPreformatted"/>
              <w:shd w:val="clear" w:color="auto" w:fill="EFEFEF"/>
              <w:spacing w:line="300" w:lineRule="atLeast"/>
              <w:rPr>
                <w:rFonts w:ascii="Consolas" w:hAnsi="Consolas" w:cs="Consolas"/>
                <w:color w:val="880000"/>
                <w:sz w:val="19"/>
                <w:szCs w:val="19"/>
              </w:rPr>
            </w:pPr>
            <w:r>
              <w:rPr>
                <w:rFonts w:ascii="Consolas" w:hAnsi="Consolas" w:cs="Consolas"/>
                <w:color w:val="880000"/>
                <w:sz w:val="19"/>
                <w:szCs w:val="19"/>
              </w:rPr>
              <w:t>NO</w:t>
            </w:r>
            <w:r>
              <w:rPr>
                <w:rFonts w:ascii="Consolas" w:hAnsi="Consolas" w:cs="Consolas"/>
                <w:color w:val="880000"/>
                <w:sz w:val="19"/>
                <w:szCs w:val="19"/>
              </w:rPr>
              <w:br/>
              <w:t>YES</w:t>
            </w:r>
          </w:p>
          <w:p w:rsidR="00BD66BA" w:rsidRDefault="00B21F1D" w:rsidP="00B21F1D">
            <w:pPr>
              <w:rPr>
                <w:rFonts w:eastAsiaTheme="minorEastAsia"/>
                <w:b/>
                <w:lang w:val="sr-Latn-RS"/>
              </w:rPr>
            </w:pPr>
            <w:r>
              <w:rPr>
                <w:rFonts w:eastAsiaTheme="minorEastAsia"/>
                <w:b/>
                <w:lang w:val="sr-Latn-RS"/>
              </w:rPr>
              <w:t xml:space="preserve"> </w:t>
            </w:r>
          </w:p>
        </w:tc>
      </w:tr>
    </w:tbl>
    <w:p w:rsidR="00B05AF5" w:rsidRPr="00B05AF5" w:rsidRDefault="00B05AF5" w:rsidP="00237D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</w:rPr>
      </w:pPr>
    </w:p>
    <w:sectPr w:rsidR="00B05AF5" w:rsidRPr="00B05AF5" w:rsidSect="00B05AF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1D399E"/>
    <w:multiLevelType w:val="hybridMultilevel"/>
    <w:tmpl w:val="45B23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C7C"/>
    <w:rsid w:val="00037C07"/>
    <w:rsid w:val="00074566"/>
    <w:rsid w:val="001262B2"/>
    <w:rsid w:val="00175911"/>
    <w:rsid w:val="001E38E6"/>
    <w:rsid w:val="001F68A1"/>
    <w:rsid w:val="00203096"/>
    <w:rsid w:val="00237DE4"/>
    <w:rsid w:val="002B7045"/>
    <w:rsid w:val="002C603F"/>
    <w:rsid w:val="002D0A2F"/>
    <w:rsid w:val="00377647"/>
    <w:rsid w:val="0043355B"/>
    <w:rsid w:val="004970EF"/>
    <w:rsid w:val="00603588"/>
    <w:rsid w:val="0062747B"/>
    <w:rsid w:val="00636063"/>
    <w:rsid w:val="006548FB"/>
    <w:rsid w:val="006637D2"/>
    <w:rsid w:val="0067210B"/>
    <w:rsid w:val="00676114"/>
    <w:rsid w:val="006B0D66"/>
    <w:rsid w:val="00757B29"/>
    <w:rsid w:val="008077F3"/>
    <w:rsid w:val="00840755"/>
    <w:rsid w:val="00882BDD"/>
    <w:rsid w:val="009D6551"/>
    <w:rsid w:val="00A830A5"/>
    <w:rsid w:val="00AA5C14"/>
    <w:rsid w:val="00B05AF5"/>
    <w:rsid w:val="00B21F1D"/>
    <w:rsid w:val="00BB5DDE"/>
    <w:rsid w:val="00BD66BA"/>
    <w:rsid w:val="00BD7AC5"/>
    <w:rsid w:val="00BE676D"/>
    <w:rsid w:val="00C231B1"/>
    <w:rsid w:val="00D774BE"/>
    <w:rsid w:val="00EC3C7C"/>
    <w:rsid w:val="00EE7C6D"/>
    <w:rsid w:val="00EF7E0B"/>
    <w:rsid w:val="00FF4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73543D-511F-42A0-9791-53E04EE0D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B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548FB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05A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05AF5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BD66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07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2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102287">
              <w:marLeft w:val="240"/>
              <w:marRight w:val="24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32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03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574324">
                          <w:marLeft w:val="120"/>
                          <w:marRight w:val="12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2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374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132842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single" w:sz="6" w:space="0" w:color="888888"/>
                                        <w:left w:val="single" w:sz="6" w:space="0" w:color="888888"/>
                                        <w:bottom w:val="single" w:sz="6" w:space="0" w:color="888888"/>
                                        <w:right w:val="single" w:sz="6" w:space="0" w:color="888888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3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Borko Mihajlović</dc:creator>
  <cp:keywords/>
  <dc:description/>
  <cp:lastModifiedBy>Mihailo</cp:lastModifiedBy>
  <cp:revision>15</cp:revision>
  <cp:lastPrinted>2016-02-18T21:17:00Z</cp:lastPrinted>
  <dcterms:created xsi:type="dcterms:W3CDTF">2016-02-18T20:53:00Z</dcterms:created>
  <dcterms:modified xsi:type="dcterms:W3CDTF">2016-02-18T21:20:00Z</dcterms:modified>
</cp:coreProperties>
</file>